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B224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关于持续加大对全旗家具行业进行政府补贴撬动经济恢复正常运行的建议</w:t>
      </w:r>
    </w:p>
    <w:p w14:paraId="08FC2AB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美林镇人大代表团  杨一凡</w:t>
      </w:r>
    </w:p>
    <w:p w14:paraId="20A71337">
      <w:pPr>
        <w:jc w:val="both"/>
        <w:rPr>
          <w:rFonts w:hint="eastAsia" w:ascii="仿宋_GB2312" w:hAnsi="仿宋_GB2312" w:eastAsia="仿宋_GB2312" w:cs="仿宋_GB2312"/>
          <w:b w:val="0"/>
          <w:bCs w:val="0"/>
          <w:sz w:val="32"/>
          <w:szCs w:val="32"/>
          <w:lang w:val="en-US" w:eastAsia="zh-CN"/>
        </w:rPr>
      </w:pPr>
      <w:bookmarkStart w:id="0" w:name="_GoBack"/>
      <w:bookmarkEnd w:id="0"/>
    </w:p>
    <w:p w14:paraId="249F905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乡村振兴战略稳步推进的大背景下，如何有效激活经济活力，使之回归正常发展轨道，并充分满足民众日益增长的物质生活需求，成为了当前的重要课题。家具行业，作为与人们日常生活息息相关的领域，蕴含着巨大的市场潜力。尽管民众对家具的购置需求始终存在，且在改善生活品质的追求下，这一需求仍有广阔的上升空间。然而，当下整体低迷的经济形势，极大地抑制了消费者的购买意愿。许多人因经济压力和对未来经济预期的不确定性，即便有更换或添置家具的想法，也选择持币观望。</w:t>
      </w:r>
    </w:p>
    <w:p w14:paraId="638828A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这种状况不仅使得家具行业的销售业绩下滑，企业经营面临困境，更为关键的是，对地区经济的可持续健康发展产生了负面影响。家具行业产业链长，涉及原材料供应、生产制造、物流运输、销售服务等多个环节，其发展受阻会引发连锁反应，波及上下游众多相关产业，进而影响整个地区的经济活力与就业稳定。因此，打破这一僵局，促进家具行业的良性发展，已经刻不容缓。</w:t>
      </w:r>
    </w:p>
    <w:p w14:paraId="74ED75A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为扭转这一局面，建议旗政府相关部门积极作为，持续且紧密地与市级相关部门进行沟通对接，争取在政策支持和资金扶持上获得更大力度的倾斜。具体而言，需加大对全旗家具市场的政府补贴周期和力度。</w:t>
      </w:r>
    </w:p>
    <w:p w14:paraId="0F99A9B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补贴周期方面，摒弃短期的、临时性的补贴策略，制定长期的、分阶段的补贴计划。例如，将补贴周期设定为几年，在不同阶段根据市场反馈和行业发展状况，动态调整补贴方案，确保补贴政策的持续性和稳定性，让消费者和企业都能形成稳定的预期。</w:t>
      </w:r>
    </w:p>
    <w:p w14:paraId="64BFFB5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补贴力度上，可以采取多种方式相结合。一方面，直接针对消费者进行补贴，根据家具的购买金额，设定一定比例的补贴额度，如购买多少元以上的家具，给予百分之几的补贴，以此降低消费者的购买成本，激发他们的购买欲望。另一方面，对家具企业进行生产补贴，在原材料采购、设备更新、技术研发等方面给予资金支持，帮助企业降低生产成本，提升产品竞争力，从而促进企业扩大生产规模，增加市场供应。</w:t>
      </w:r>
    </w:p>
    <w:p w14:paraId="18CABE2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通过延长补贴周期和加大补贴力度的双管齐下，逐步引导家具行业经济回归正常的销售和购买轨道。随着消费者购买意愿的增强，家具市场的交易量将逐步提升，企业的销售额和利润也将随之增长。这将促使企业进一步扩大生产规模，增加就业岗位，带动上下游产业协同发展，形成一个良性的产业循环。例如，家具生产企业订单增加，会带动木材、皮革、五金等原材料供应商的业务增长；同时，物流运输企业的货运量也会相应上升。如此一来，以家具行业为切入点，通过产业间的关联效应，不断促进全旗经济以点带面地实现可持续健康发展，为地区经济的繁荣注入新的强大动力。</w:t>
      </w:r>
    </w:p>
    <w:p w14:paraId="756EC2CA">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b w:val="0"/>
          <w:bCs w:val="0"/>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6392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F88A83E">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F88A83E">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1924D90"/>
    <w:rsid w:val="141B4991"/>
    <w:rsid w:val="35DA73A7"/>
    <w:rsid w:val="4EF67461"/>
    <w:rsid w:val="71957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235</Words>
  <Characters>235</Characters>
  <Lines>0</Lines>
  <Paragraphs>0</Paragraphs>
  <TotalTime>12</TotalTime>
  <ScaleCrop>false</ScaleCrop>
  <LinksUpToDate>false</LinksUpToDate>
  <CharactersWithSpaces>237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2024-01-06T13:10:00Z</dcterms:created>
  <dc:creator>DELL</dc:creator>
  <cp:lastModifiedBy>雨de＇眼泪</cp:lastModifiedBy>
  <dcterms:modified xsi:type="dcterms:W3CDTF">2025-01-14T08:22:38Z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84268F2C831C49B4A14B393748052196_12</vt:lpwstr>
  </property>
  <property fmtid="{D5CDD505-2E9C-101B-9397-08002B2CF9AE}" pid="4" name="KSOTemplateDocerSaveRecord">
    <vt:lpwstr>eyJoZGlkIjoiMmFiNzI2OGM4NTVlZDEyNWJjMTQyMjZiOGI2MjVlZDQiLCJ1c2VySWQiOiIyODc4NDMzMTEifQ==</vt:lpwstr>
  </property>
</Properties>
</file>